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4ABF" w14:textId="67173348" w:rsidR="008B0110" w:rsidRPr="008B0110" w:rsidRDefault="008B0110" w:rsidP="008B0110">
      <w:pPr>
        <w:suppressAutoHyphens/>
        <w:spacing w:after="160" w:line="259" w:lineRule="auto"/>
        <w:jc w:val="left"/>
        <w:rPr>
          <w:rFonts w:ascii="Calibri" w:eastAsia="Calibri" w:hAnsi="Calibri" w:cs="Times New Roman"/>
          <w:b/>
          <w:sz w:val="32"/>
          <w:szCs w:val="32"/>
          <w:lang w:val="en-US" w:eastAsia="en-US"/>
        </w:rPr>
      </w:pPr>
      <w:r w:rsidRPr="008B0110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 xml:space="preserve">                                                    </w:t>
      </w:r>
      <w:r w:rsidR="0037123C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>MINI BID</w:t>
      </w:r>
      <w:r w:rsidR="00502BA8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 xml:space="preserve"> NO</w:t>
      </w:r>
      <w:r w:rsidRPr="008B0110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 xml:space="preserve">: </w:t>
      </w:r>
      <w:r w:rsidR="00D03C71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>0</w:t>
      </w:r>
      <w:r w:rsidR="004B1730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>2</w:t>
      </w:r>
      <w:r w:rsidR="00A332D8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>/23</w:t>
      </w:r>
      <w:r w:rsidR="007E60A2">
        <w:rPr>
          <w:rFonts w:ascii="Calibri" w:eastAsia="Calibri" w:hAnsi="Calibri" w:cs="Times New Roman"/>
          <w:b/>
          <w:bCs/>
          <w:sz w:val="32"/>
          <w:szCs w:val="32"/>
          <w:lang w:val="en-US" w:eastAsia="en-US"/>
        </w:rPr>
        <w:t>/24</w:t>
      </w:r>
    </w:p>
    <w:p w14:paraId="13927DF9" w14:textId="77777777" w:rsidR="00107A52" w:rsidRPr="00107A52" w:rsidRDefault="00107A52" w:rsidP="00107A52">
      <w:pPr>
        <w:suppressAutoHyphens/>
        <w:spacing w:after="160" w:line="259" w:lineRule="auto"/>
        <w:jc w:val="left"/>
        <w:rPr>
          <w:b/>
          <w:sz w:val="36"/>
          <w:szCs w:val="36"/>
          <w:lang w:val="en-ZA"/>
        </w:rPr>
      </w:pPr>
      <w:bookmarkStart w:id="0" w:name="_Hlk132111044"/>
      <w:r w:rsidRPr="00107A52">
        <w:rPr>
          <w:b/>
          <w:sz w:val="36"/>
          <w:szCs w:val="36"/>
          <w:lang w:val="en-ZA"/>
        </w:rPr>
        <w:t xml:space="preserve">APPOINTMENT OF A SUITABLE SERVICE PROVIDER TO SUPPLY, DELIVER AND INSTALLATION OF SECURITY FEATURES AT DWESA NATURE RESERVE.  </w:t>
      </w:r>
    </w:p>
    <w:bookmarkEnd w:id="0"/>
    <w:p w14:paraId="4148A689" w14:textId="7E066554" w:rsidR="00C97044" w:rsidRPr="008B0110" w:rsidRDefault="00C97044" w:rsidP="00C97044">
      <w:pPr>
        <w:suppressAutoHyphens/>
        <w:spacing w:after="160" w:line="259" w:lineRule="auto"/>
        <w:jc w:val="center"/>
        <w:rPr>
          <w:rFonts w:ascii="Arial Black" w:eastAsia="Calibri" w:hAnsi="Arial Black" w:cs="Times New Roman"/>
          <w:b/>
          <w:sz w:val="36"/>
          <w:szCs w:val="40"/>
          <w:lang w:val="en-US" w:eastAsia="en-US"/>
        </w:rPr>
      </w:pPr>
      <w:r w:rsidRPr="008B0110">
        <w:rPr>
          <w:rFonts w:ascii="Arial Black" w:eastAsia="Calibri" w:hAnsi="Arial Black" w:cs="Times New Roman"/>
          <w:b/>
          <w:sz w:val="36"/>
          <w:szCs w:val="40"/>
          <w:lang w:val="en-US" w:eastAsia="en-US"/>
        </w:rPr>
        <w:t xml:space="preserve">ADDENDUM NO. </w:t>
      </w:r>
      <w:r w:rsidR="00860434">
        <w:rPr>
          <w:rFonts w:ascii="Arial Black" w:eastAsia="Calibri" w:hAnsi="Arial Black" w:cs="Times New Roman"/>
          <w:b/>
          <w:sz w:val="36"/>
          <w:szCs w:val="40"/>
          <w:lang w:val="en-US" w:eastAsia="en-US"/>
        </w:rPr>
        <w:t>1</w:t>
      </w:r>
    </w:p>
    <w:p w14:paraId="3B1F44B8" w14:textId="222624EE" w:rsidR="000E1870" w:rsidRDefault="00AA44A5" w:rsidP="00135F5A">
      <w:r w:rsidRPr="00AA44A5">
        <w:t xml:space="preserve">Bids </w:t>
      </w:r>
      <w:r>
        <w:t>were</w:t>
      </w:r>
      <w:r w:rsidRPr="00AA44A5">
        <w:t xml:space="preserve"> invited for </w:t>
      </w:r>
      <w:r w:rsidR="002472F4" w:rsidRPr="00AA44A5">
        <w:t xml:space="preserve">the appointment of a </w:t>
      </w:r>
      <w:r w:rsidR="0080084D">
        <w:t xml:space="preserve">service provider to </w:t>
      </w:r>
      <w:r w:rsidR="00902A5B">
        <w:t>S</w:t>
      </w:r>
      <w:r w:rsidR="0037123C">
        <w:t xml:space="preserve">upply, </w:t>
      </w:r>
      <w:r w:rsidR="00902A5B">
        <w:t>D</w:t>
      </w:r>
      <w:r w:rsidR="0037123C">
        <w:t xml:space="preserve">eliver and </w:t>
      </w:r>
      <w:r w:rsidR="00AE4BE6">
        <w:t xml:space="preserve">Installation of Security Features at </w:t>
      </w:r>
      <w:proofErr w:type="spellStart"/>
      <w:r w:rsidR="00AE4BE6">
        <w:t>Dwesa</w:t>
      </w:r>
      <w:proofErr w:type="spellEnd"/>
      <w:r w:rsidR="00AE4BE6">
        <w:t xml:space="preserve"> Nature Reserve</w:t>
      </w:r>
      <w:r w:rsidR="00FB5398">
        <w:t xml:space="preserve">, </w:t>
      </w:r>
      <w:r>
        <w:t xml:space="preserve">on the </w:t>
      </w:r>
      <w:r w:rsidR="000F3436">
        <w:t>11</w:t>
      </w:r>
      <w:r w:rsidR="001A1487" w:rsidRPr="00165D12">
        <w:rPr>
          <w:vertAlign w:val="superscript"/>
        </w:rPr>
        <w:t>th of</w:t>
      </w:r>
      <w:r w:rsidR="00165D12">
        <w:t xml:space="preserve"> </w:t>
      </w:r>
      <w:r w:rsidR="0037123C">
        <w:t>April</w:t>
      </w:r>
      <w:r w:rsidR="00165D12">
        <w:t xml:space="preserve"> 2023</w:t>
      </w:r>
      <w:r w:rsidR="00664C85">
        <w:t xml:space="preserve">. Bidders are hereby advised </w:t>
      </w:r>
      <w:r w:rsidR="000E1870">
        <w:t xml:space="preserve">of the following </w:t>
      </w:r>
      <w:r w:rsidR="00D34EAB">
        <w:t>amendment</w:t>
      </w:r>
      <w:r w:rsidR="00F25503">
        <w:t xml:space="preserve"> and changes</w:t>
      </w:r>
      <w:r w:rsidR="00F9431A">
        <w:t xml:space="preserve"> made on </w:t>
      </w:r>
      <w:r w:rsidR="00D76529">
        <w:t>Mini</w:t>
      </w:r>
      <w:r w:rsidR="000E1870">
        <w:t xml:space="preserve"> bid:</w:t>
      </w:r>
    </w:p>
    <w:p w14:paraId="5CEBE629" w14:textId="77CEA572" w:rsidR="003140FC" w:rsidRDefault="00C770F7" w:rsidP="003140FC">
      <w:pPr>
        <w:pStyle w:val="ListParagraph"/>
        <w:numPr>
          <w:ilvl w:val="0"/>
          <w:numId w:val="18"/>
        </w:numPr>
      </w:pPr>
      <w:r>
        <w:t xml:space="preserve">The Time of the Briefing Session will </w:t>
      </w:r>
      <w:r w:rsidR="003B7D7D">
        <w:t>be:</w:t>
      </w:r>
      <w:r>
        <w:t xml:space="preserve"> 12:00 pm </w:t>
      </w:r>
      <w:r w:rsidR="003B7D7D">
        <w:t xml:space="preserve">at </w:t>
      </w:r>
      <w:proofErr w:type="spellStart"/>
      <w:r w:rsidR="003B7D7D">
        <w:t>Dwesa</w:t>
      </w:r>
      <w:proofErr w:type="spellEnd"/>
      <w:r w:rsidR="003B7D7D">
        <w:t xml:space="preserve"> Nature Reserve</w:t>
      </w:r>
    </w:p>
    <w:p w14:paraId="43B633B2" w14:textId="3FEACBA4" w:rsidR="003140FC" w:rsidRPr="00FC18C7" w:rsidRDefault="00E50479" w:rsidP="0027606E">
      <w:pPr>
        <w:spacing w:after="0" w:line="259" w:lineRule="auto"/>
        <w:jc w:val="left"/>
        <w:rPr>
          <w:b/>
          <w:bCs/>
        </w:rPr>
      </w:pPr>
      <w:r>
        <w:t xml:space="preserve"> </w:t>
      </w:r>
      <w:r w:rsidR="003140FC" w:rsidRPr="00FC18C7">
        <w:rPr>
          <w:b/>
          <w:bCs/>
        </w:rPr>
        <w:t>BRIEFING SESSION VENUE COORDINATES</w:t>
      </w:r>
    </w:p>
    <w:p w14:paraId="3FEA1DEA" w14:textId="77777777" w:rsidR="003140FC" w:rsidRDefault="003140FC" w:rsidP="0027606E">
      <w:pPr>
        <w:spacing w:after="0" w:line="259" w:lineRule="auto"/>
        <w:ind w:left="142" w:firstLine="321"/>
        <w:jc w:val="left"/>
      </w:pPr>
      <w:r>
        <w:rPr>
          <w:b/>
          <w:sz w:val="18"/>
        </w:rPr>
        <w:t xml:space="preserve"> </w:t>
      </w:r>
      <w:r w:rsidRPr="00575905">
        <w:rPr>
          <w:noProof/>
        </w:rPr>
        <w:drawing>
          <wp:inline distT="0" distB="0" distL="0" distR="0" wp14:anchorId="3F0CFA37" wp14:editId="111FCB10">
            <wp:extent cx="574357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BE75" w14:textId="7EF9DA9F" w:rsidR="003B7D7D" w:rsidRDefault="00F80C46" w:rsidP="003258DC">
      <w:pPr>
        <w:pStyle w:val="ListParagraph"/>
        <w:numPr>
          <w:ilvl w:val="0"/>
          <w:numId w:val="18"/>
        </w:numPr>
        <w:spacing w:after="0" w:line="259" w:lineRule="auto"/>
      </w:pPr>
      <w:r>
        <w:t xml:space="preserve">The </w:t>
      </w:r>
      <w:r w:rsidR="00F25503">
        <w:t xml:space="preserve">second briefing session will take place on the following </w:t>
      </w:r>
      <w:r w:rsidR="00E50479">
        <w:t>date:</w:t>
      </w:r>
    </w:p>
    <w:p w14:paraId="08964AF0" w14:textId="77777777" w:rsidR="00C32E51" w:rsidRDefault="00C32E51" w:rsidP="00C32E51">
      <w:pPr>
        <w:spacing w:after="0" w:line="259" w:lineRule="auto"/>
      </w:pPr>
    </w:p>
    <w:p w14:paraId="3C9E9F61" w14:textId="43F29090" w:rsidR="00C32E51" w:rsidRDefault="00475810" w:rsidP="00C32E51">
      <w:pPr>
        <w:spacing w:after="0" w:line="259" w:lineRule="auto"/>
      </w:pPr>
      <w:proofErr w:type="gramStart"/>
      <w:r>
        <w:t>Date :</w:t>
      </w:r>
      <w:proofErr w:type="gramEnd"/>
      <w:r>
        <w:t xml:space="preserve"> </w:t>
      </w:r>
      <w:r w:rsidR="00545559">
        <w:t xml:space="preserve">      </w:t>
      </w:r>
      <w:r>
        <w:t>28</w:t>
      </w:r>
      <w:r w:rsidR="00545559">
        <w:t xml:space="preserve"> April 2023</w:t>
      </w:r>
    </w:p>
    <w:p w14:paraId="065E9D35" w14:textId="77777777" w:rsidR="00630EE5" w:rsidRDefault="00545559" w:rsidP="00C32E51">
      <w:pPr>
        <w:spacing w:after="0" w:line="259" w:lineRule="auto"/>
      </w:pPr>
      <w:proofErr w:type="gramStart"/>
      <w:r>
        <w:t>Venue :</w:t>
      </w:r>
      <w:proofErr w:type="gramEnd"/>
      <w:r>
        <w:t xml:space="preserve">    </w:t>
      </w:r>
      <w:proofErr w:type="spellStart"/>
      <w:r>
        <w:t>Dwesa</w:t>
      </w:r>
      <w:proofErr w:type="spellEnd"/>
      <w:r>
        <w:t xml:space="preserve"> Nature Reserve</w:t>
      </w:r>
    </w:p>
    <w:p w14:paraId="7CA714D2" w14:textId="77777777" w:rsidR="00630EE5" w:rsidRDefault="00630EE5" w:rsidP="00C32E51">
      <w:pPr>
        <w:spacing w:after="0" w:line="259" w:lineRule="auto"/>
      </w:pPr>
    </w:p>
    <w:p w14:paraId="3A601035" w14:textId="7509A51B" w:rsidR="00630EE5" w:rsidRPr="00FC18C7" w:rsidRDefault="0027606E" w:rsidP="00C32E51">
      <w:pPr>
        <w:spacing w:after="0" w:line="259" w:lineRule="auto"/>
        <w:rPr>
          <w:b/>
          <w:bCs/>
        </w:rPr>
      </w:pPr>
      <w:r w:rsidRPr="00FC18C7">
        <w:rPr>
          <w:b/>
          <w:bCs/>
        </w:rPr>
        <w:t xml:space="preserve">BRIEFING </w:t>
      </w:r>
      <w:r w:rsidR="00FC18C7">
        <w:rPr>
          <w:b/>
          <w:bCs/>
        </w:rPr>
        <w:t xml:space="preserve">SESSION </w:t>
      </w:r>
      <w:r w:rsidRPr="00FC18C7">
        <w:rPr>
          <w:b/>
          <w:bCs/>
        </w:rPr>
        <w:t>VENUE COORDINATES</w:t>
      </w:r>
    </w:p>
    <w:p w14:paraId="7E35BBFC" w14:textId="77777777" w:rsidR="00630EE5" w:rsidRDefault="00630EE5" w:rsidP="00C32E51">
      <w:pPr>
        <w:spacing w:after="0" w:line="259" w:lineRule="auto"/>
      </w:pPr>
    </w:p>
    <w:p w14:paraId="1FAC56A9" w14:textId="4583A0C7" w:rsidR="00545559" w:rsidRDefault="00545559" w:rsidP="00C32E51">
      <w:pPr>
        <w:spacing w:after="0" w:line="259" w:lineRule="auto"/>
      </w:pPr>
      <w:r>
        <w:t xml:space="preserve"> </w:t>
      </w:r>
      <w:r w:rsidR="00630EE5" w:rsidRPr="00575905">
        <w:rPr>
          <w:noProof/>
        </w:rPr>
        <w:drawing>
          <wp:inline distT="0" distB="0" distL="0" distR="0" wp14:anchorId="65BBC89C" wp14:editId="700BEC19">
            <wp:extent cx="573405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945" w14:textId="0A854FC9" w:rsidR="00E50479" w:rsidRPr="00972D04" w:rsidRDefault="00E50479" w:rsidP="00135F5A">
      <w:pPr>
        <w:rPr>
          <w:b/>
          <w:bCs/>
        </w:rPr>
      </w:pPr>
      <w:r>
        <w:t xml:space="preserve">NB If </w:t>
      </w:r>
      <w:r w:rsidR="00F01C57">
        <w:t xml:space="preserve">the service provider attended the first briefing, there </w:t>
      </w:r>
      <w:r w:rsidR="00BC5AB9">
        <w:t>will not</w:t>
      </w:r>
      <w:r w:rsidR="00F01C57">
        <w:t xml:space="preserve"> be a need to attend the second briefing </w:t>
      </w:r>
      <w:r w:rsidR="00FC18C7">
        <w:t>session, also</w:t>
      </w:r>
      <w:r w:rsidR="00AE5C71">
        <w:t xml:space="preserve"> the </w:t>
      </w:r>
      <w:r w:rsidR="00972D04">
        <w:rPr>
          <w:b/>
          <w:bCs/>
        </w:rPr>
        <w:t>C</w:t>
      </w:r>
      <w:r w:rsidR="00AE5C71" w:rsidRPr="00972D04">
        <w:rPr>
          <w:b/>
          <w:bCs/>
        </w:rPr>
        <w:t xml:space="preserve">losing date will be </w:t>
      </w:r>
      <w:r w:rsidR="00700571">
        <w:rPr>
          <w:b/>
          <w:bCs/>
        </w:rPr>
        <w:t>18 May 2023.</w:t>
      </w:r>
    </w:p>
    <w:p w14:paraId="740E90F2" w14:textId="77777777" w:rsidR="00E50479" w:rsidRDefault="00E50479" w:rsidP="00135F5A"/>
    <w:p w14:paraId="2F882E87" w14:textId="77777777" w:rsidR="00700571" w:rsidRDefault="00700571" w:rsidP="00135F5A"/>
    <w:p w14:paraId="0D5AAE49" w14:textId="77777777" w:rsidR="00700571" w:rsidRDefault="00700571" w:rsidP="00135F5A"/>
    <w:p w14:paraId="3625377D" w14:textId="77777777" w:rsidR="00700571" w:rsidRDefault="00700571" w:rsidP="00135F5A"/>
    <w:p w14:paraId="6EF5ACA9" w14:textId="1DF5A6D9" w:rsidR="00664C85" w:rsidRDefault="00664C85" w:rsidP="00135F5A">
      <w:r>
        <w:lastRenderedPageBreak/>
        <w:t>All other tender conditions remain the same.</w:t>
      </w:r>
    </w:p>
    <w:p w14:paraId="53F1A4BD" w14:textId="5EF3FB55" w:rsidR="008B0110" w:rsidRDefault="008B6C67" w:rsidP="001A6295">
      <w:pPr>
        <w:spacing w:after="160"/>
        <w:jc w:val="left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Issued by</w:t>
      </w:r>
      <w:r w:rsidR="008B0110" w:rsidRPr="008B0110">
        <w:rPr>
          <w:rFonts w:eastAsia="Calibri"/>
          <w:sz w:val="24"/>
          <w:szCs w:val="24"/>
          <w:lang w:val="en-US" w:eastAsia="en-US"/>
        </w:rPr>
        <w:t>:</w:t>
      </w:r>
      <w:r w:rsidR="00825FFC">
        <w:rPr>
          <w:rFonts w:eastAsia="Calibri"/>
          <w:sz w:val="24"/>
          <w:szCs w:val="24"/>
          <w:lang w:val="en-US" w:eastAsia="en-US"/>
        </w:rPr>
        <w:tab/>
      </w:r>
      <w:r w:rsidR="00825FFC">
        <w:rPr>
          <w:rFonts w:eastAsia="Calibri"/>
          <w:sz w:val="24"/>
          <w:szCs w:val="24"/>
          <w:lang w:val="en-US" w:eastAsia="en-US"/>
        </w:rPr>
        <w:tab/>
      </w:r>
      <w:r w:rsidR="00825FFC">
        <w:rPr>
          <w:rFonts w:eastAsia="Calibri"/>
          <w:sz w:val="24"/>
          <w:szCs w:val="24"/>
          <w:lang w:val="en-US" w:eastAsia="en-US"/>
        </w:rPr>
        <w:tab/>
      </w:r>
      <w:r w:rsidR="00825FFC">
        <w:rPr>
          <w:rFonts w:eastAsia="Calibri"/>
          <w:sz w:val="24"/>
          <w:szCs w:val="24"/>
          <w:lang w:val="en-US" w:eastAsia="en-US"/>
        </w:rPr>
        <w:tab/>
      </w:r>
      <w:r w:rsidR="00825FFC">
        <w:rPr>
          <w:rFonts w:eastAsia="Calibri"/>
          <w:sz w:val="24"/>
          <w:szCs w:val="24"/>
          <w:lang w:val="en-US" w:eastAsia="en-US"/>
        </w:rPr>
        <w:tab/>
      </w:r>
      <w:r w:rsidR="00825FFC">
        <w:rPr>
          <w:rFonts w:eastAsia="Calibri"/>
          <w:sz w:val="24"/>
          <w:szCs w:val="24"/>
          <w:lang w:val="en-US" w:eastAsia="en-US"/>
        </w:rPr>
        <w:tab/>
      </w:r>
      <w:r>
        <w:rPr>
          <w:rFonts w:eastAsia="Calibri"/>
          <w:sz w:val="24"/>
          <w:szCs w:val="24"/>
          <w:lang w:val="en-US" w:eastAsia="en-US"/>
        </w:rPr>
        <w:t xml:space="preserve"> Mr. S Manxiwa </w:t>
      </w:r>
      <w:r w:rsidR="001A6295">
        <w:rPr>
          <w:rFonts w:eastAsia="Calibri"/>
          <w:sz w:val="24"/>
          <w:szCs w:val="24"/>
          <w:lang w:val="en-US" w:eastAsia="en-US"/>
        </w:rPr>
        <w:tab/>
      </w:r>
    </w:p>
    <w:p w14:paraId="50FDD766" w14:textId="77777777" w:rsidR="00825FFC" w:rsidRDefault="00825FFC" w:rsidP="001A6295">
      <w:pPr>
        <w:spacing w:after="160"/>
        <w:jc w:val="left"/>
        <w:rPr>
          <w:rFonts w:eastAsia="Calibri"/>
          <w:sz w:val="24"/>
          <w:szCs w:val="24"/>
          <w:lang w:val="en-US" w:eastAsia="en-US"/>
        </w:rPr>
      </w:pPr>
    </w:p>
    <w:p w14:paraId="7163296C" w14:textId="48072D76" w:rsidR="003D3723" w:rsidRDefault="003942CB" w:rsidP="001A6295">
      <w:pPr>
        <w:spacing w:after="160"/>
        <w:jc w:val="left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Manager: Supply Chain Management </w:t>
      </w:r>
      <w:r>
        <w:rPr>
          <w:rFonts w:eastAsia="Calibri"/>
          <w:sz w:val="24"/>
          <w:szCs w:val="24"/>
          <w:lang w:val="en-US" w:eastAsia="en-US"/>
        </w:rPr>
        <w:tab/>
      </w:r>
      <w:r>
        <w:rPr>
          <w:rFonts w:eastAsia="Calibri"/>
          <w:sz w:val="24"/>
          <w:szCs w:val="24"/>
          <w:lang w:val="en-US" w:eastAsia="en-US"/>
        </w:rPr>
        <w:tab/>
      </w:r>
      <w:r w:rsidR="003D3723">
        <w:rPr>
          <w:rFonts w:eastAsia="Calibri"/>
          <w:sz w:val="24"/>
          <w:szCs w:val="24"/>
          <w:lang w:val="en-US" w:eastAsia="en-US"/>
        </w:rPr>
        <w:t xml:space="preserve">Signature </w:t>
      </w:r>
      <w:r>
        <w:rPr>
          <w:rFonts w:eastAsia="Calibri"/>
          <w:sz w:val="24"/>
          <w:szCs w:val="24"/>
          <w:lang w:val="en-US" w:eastAsia="en-US"/>
        </w:rPr>
        <w:t>…………………………………</w:t>
      </w:r>
    </w:p>
    <w:p w14:paraId="5667D724" w14:textId="77777777" w:rsidR="00D4472C" w:rsidRDefault="00D4472C" w:rsidP="001A6295">
      <w:pPr>
        <w:spacing w:after="160"/>
        <w:jc w:val="left"/>
        <w:rPr>
          <w:rFonts w:eastAsia="Calibri"/>
          <w:sz w:val="24"/>
          <w:szCs w:val="24"/>
          <w:lang w:val="en-US" w:eastAsia="en-US"/>
        </w:rPr>
      </w:pPr>
    </w:p>
    <w:p w14:paraId="67B41FCC" w14:textId="3E2A0406" w:rsidR="00D03C71" w:rsidRPr="00F57D52" w:rsidRDefault="003D3723" w:rsidP="00F57D52">
      <w:pPr>
        <w:spacing w:after="160"/>
        <w:ind w:left="4320" w:firstLine="720"/>
        <w:jc w:val="left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Date</w:t>
      </w:r>
      <w:r>
        <w:rPr>
          <w:rFonts w:eastAsia="Calibri"/>
          <w:sz w:val="24"/>
          <w:szCs w:val="24"/>
          <w:lang w:val="en-US" w:eastAsia="en-US"/>
        </w:rPr>
        <w:tab/>
      </w:r>
      <w:r w:rsidR="003942CB">
        <w:rPr>
          <w:rFonts w:eastAsia="Calibri"/>
          <w:sz w:val="24"/>
          <w:szCs w:val="24"/>
          <w:lang w:val="en-US" w:eastAsia="en-US"/>
        </w:rPr>
        <w:t>…………………………………</w:t>
      </w:r>
      <w:r w:rsidR="00D4472C">
        <w:rPr>
          <w:rFonts w:eastAsia="Calibri"/>
          <w:sz w:val="24"/>
          <w:szCs w:val="24"/>
          <w:lang w:val="en-US" w:eastAsia="en-US"/>
        </w:rPr>
        <w:t>….</w:t>
      </w:r>
    </w:p>
    <w:p w14:paraId="7519E715" w14:textId="7DC30F7B" w:rsidR="00D03C71" w:rsidRPr="00D03C71" w:rsidRDefault="00D03C71" w:rsidP="00D03C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5DA4E1B9" w14:textId="197450B9" w:rsidR="00934A99" w:rsidRDefault="00934A99" w:rsidP="00934A99">
      <w:pPr>
        <w:tabs>
          <w:tab w:val="left" w:pos="2745"/>
        </w:tabs>
        <w:rPr>
          <w:rFonts w:ascii="Calibri" w:eastAsia="Calibri" w:hAnsi="Calibri" w:cs="Times New Roman"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sz w:val="24"/>
          <w:szCs w:val="24"/>
          <w:lang w:val="en-US" w:eastAsia="en-US"/>
        </w:rPr>
        <w:tab/>
      </w:r>
    </w:p>
    <w:p w14:paraId="2C66AE94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23811D13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15FB68C6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3A4BCC81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2C10A9F6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56C3D5FB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1B889367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43411053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7DA1D9F9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7C285B0D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54DB8216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039BD764" w14:textId="77777777" w:rsidR="00700571" w:rsidRPr="00700571" w:rsidRDefault="00700571" w:rsidP="00700571">
      <w:pPr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14:paraId="5B178058" w14:textId="2FA39C51" w:rsidR="00700571" w:rsidRPr="00700571" w:rsidRDefault="00700571" w:rsidP="00700571">
      <w:pPr>
        <w:tabs>
          <w:tab w:val="left" w:pos="8655"/>
        </w:tabs>
        <w:rPr>
          <w:rFonts w:ascii="Calibri" w:eastAsia="Calibri" w:hAnsi="Calibri" w:cs="Times New Roman"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sz w:val="24"/>
          <w:szCs w:val="24"/>
          <w:lang w:val="en-US" w:eastAsia="en-US"/>
        </w:rPr>
        <w:tab/>
      </w:r>
    </w:p>
    <w:sectPr w:rsidR="00700571" w:rsidRPr="00700571" w:rsidSect="00A301D9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91" w:right="1191" w:bottom="1843" w:left="1191" w:header="720" w:footer="8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A9E5" w14:textId="77777777" w:rsidR="00564209" w:rsidRDefault="00564209" w:rsidP="00832AB3">
      <w:r>
        <w:separator/>
      </w:r>
    </w:p>
  </w:endnote>
  <w:endnote w:type="continuationSeparator" w:id="0">
    <w:p w14:paraId="42AD77DE" w14:textId="77777777" w:rsidR="00564209" w:rsidRDefault="00564209" w:rsidP="008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7F0B" w14:textId="462AD709" w:rsidR="006B2C05" w:rsidRPr="00B33D97" w:rsidRDefault="00506132" w:rsidP="006B2C05">
    <w:pPr>
      <w:pStyle w:val="Footer"/>
      <w:tabs>
        <w:tab w:val="clear" w:pos="4320"/>
        <w:tab w:val="clear" w:pos="8640"/>
        <w:tab w:val="center" w:pos="4678"/>
        <w:tab w:val="right" w:pos="9498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54C8581B" wp14:editId="24E8F5C7">
          <wp:simplePos x="0" y="0"/>
          <wp:positionH relativeFrom="margin">
            <wp:posOffset>-759460</wp:posOffset>
          </wp:positionH>
          <wp:positionV relativeFrom="paragraph">
            <wp:posOffset>243205</wp:posOffset>
          </wp:positionV>
          <wp:extent cx="7559675" cy="1007745"/>
          <wp:effectExtent l="0" t="0" r="3175" b="1905"/>
          <wp:wrapNone/>
          <wp:docPr id="128" name="Picture 128" descr="A picture containing food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380">
      <w:rPr>
        <w:rStyle w:val="FooterChar"/>
      </w:rPr>
      <w:t>Addendum No</w:t>
    </w:r>
    <w:r w:rsidR="00EF5B28">
      <w:rPr>
        <w:rStyle w:val="FooterChar"/>
      </w:rPr>
      <w:t xml:space="preserve">. </w:t>
    </w:r>
    <w:r w:rsidR="00860434">
      <w:rPr>
        <w:rStyle w:val="FooterChar"/>
      </w:rPr>
      <w:t>1</w:t>
    </w:r>
    <w:r w:rsidR="009B4955">
      <w:rPr>
        <w:rStyle w:val="FooterChar"/>
      </w:rPr>
      <w:t xml:space="preserve"> </w:t>
    </w:r>
    <w:r w:rsidR="0052436E">
      <w:rPr>
        <w:rStyle w:val="FooterChar"/>
      </w:rPr>
      <w:t>SUPPLY, DELIVER &amp; INSTALLATION OF SECURITY</w:t>
    </w:r>
    <w:r w:rsidR="00700571">
      <w:rPr>
        <w:rStyle w:val="FooterChar"/>
      </w:rPr>
      <w:t xml:space="preserve"> </w:t>
    </w:r>
    <w:r w:rsidR="0052436E">
      <w:rPr>
        <w:rStyle w:val="FooterChar"/>
      </w:rPr>
      <w:t>FEATURES</w:t>
    </w:r>
    <w:r w:rsidR="00D76529">
      <w:rPr>
        <w:rStyle w:val="FooterChar"/>
      </w:rPr>
      <w:t xml:space="preserve"> – MINI BID </w:t>
    </w:r>
    <w:r w:rsidR="00A84F9A">
      <w:rPr>
        <w:rStyle w:val="FooterChar"/>
      </w:rPr>
      <w:t>0</w:t>
    </w:r>
    <w:r w:rsidR="0052436E">
      <w:rPr>
        <w:rStyle w:val="FooterChar"/>
      </w:rPr>
      <w:t>2</w:t>
    </w:r>
    <w:r w:rsidR="00A84F9A">
      <w:rPr>
        <w:rStyle w:val="FooterChar"/>
      </w:rPr>
      <w:t>/</w:t>
    </w:r>
    <w:r w:rsidR="00562F3D">
      <w:rPr>
        <w:rStyle w:val="FooterChar"/>
      </w:rPr>
      <w:t>23/24 -</w:t>
    </w:r>
    <w:r w:rsidR="00A63445">
      <w:rPr>
        <w:rStyle w:val="FooterChar"/>
      </w:rPr>
      <w:t>Page</w:t>
    </w:r>
    <w:r w:rsidR="006B2C05">
      <w:rPr>
        <w:noProof/>
      </w:rPr>
      <w:t xml:space="preserve"> </w:t>
    </w:r>
    <w:r w:rsidR="006B2C05" w:rsidRPr="005B3A55">
      <w:rPr>
        <w:noProof/>
      </w:rPr>
      <w:fldChar w:fldCharType="begin"/>
    </w:r>
    <w:r w:rsidR="006B2C05" w:rsidRPr="005B3A55">
      <w:rPr>
        <w:noProof/>
      </w:rPr>
      <w:instrText xml:space="preserve"> PAGE  \* Arabic  \* MERGEFORMAT </w:instrText>
    </w:r>
    <w:r w:rsidR="006B2C05" w:rsidRPr="005B3A55">
      <w:rPr>
        <w:noProof/>
      </w:rPr>
      <w:fldChar w:fldCharType="separate"/>
    </w:r>
    <w:r w:rsidR="006B2C05">
      <w:rPr>
        <w:noProof/>
      </w:rPr>
      <w:t>2</w:t>
    </w:r>
    <w:r w:rsidR="006B2C05" w:rsidRPr="005B3A55">
      <w:rPr>
        <w:noProof/>
      </w:rPr>
      <w:fldChar w:fldCharType="end"/>
    </w:r>
    <w:r w:rsidR="006B2C05">
      <w:rPr>
        <w:noProof/>
      </w:rPr>
      <w:t xml:space="preserve"> of </w:t>
    </w:r>
    <w:r w:rsidR="006B2C05" w:rsidRPr="005B3A55">
      <w:rPr>
        <w:noProof/>
      </w:rPr>
      <w:fldChar w:fldCharType="begin"/>
    </w:r>
    <w:r w:rsidR="006B2C05" w:rsidRPr="005B3A55">
      <w:rPr>
        <w:noProof/>
      </w:rPr>
      <w:instrText xml:space="preserve"> NUMPAGES  \* Arabic  \* MERGEFORMAT </w:instrText>
    </w:r>
    <w:r w:rsidR="006B2C05" w:rsidRPr="005B3A55">
      <w:rPr>
        <w:noProof/>
      </w:rPr>
      <w:fldChar w:fldCharType="separate"/>
    </w:r>
    <w:r w:rsidR="006B2C05">
      <w:rPr>
        <w:noProof/>
      </w:rPr>
      <w:t>3</w:t>
    </w:r>
    <w:r w:rsidR="006B2C05" w:rsidRPr="005B3A55">
      <w:rPr>
        <w:noProof/>
      </w:rPr>
      <w:fldChar w:fldCharType="end"/>
    </w:r>
  </w:p>
  <w:p w14:paraId="5E419F76" w14:textId="77777777" w:rsidR="00BF393A" w:rsidRDefault="00BF393A" w:rsidP="006B2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1A56" w14:textId="77777777" w:rsidR="00853152" w:rsidRPr="007C2066" w:rsidRDefault="00357562" w:rsidP="00A301D9">
    <w:pPr>
      <w:pStyle w:val="Footer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72576" behindDoc="1" locked="0" layoutInCell="1" allowOverlap="1" wp14:anchorId="19B22123" wp14:editId="61ADF209">
          <wp:simplePos x="0" y="0"/>
          <wp:positionH relativeFrom="margin">
            <wp:posOffset>-746760</wp:posOffset>
          </wp:positionH>
          <wp:positionV relativeFrom="margin">
            <wp:posOffset>7753985</wp:posOffset>
          </wp:positionV>
          <wp:extent cx="7536180" cy="1692910"/>
          <wp:effectExtent l="0" t="0" r="7620" b="2540"/>
          <wp:wrapTopAndBottom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36180" cy="169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4EB1" w14:textId="77777777" w:rsidR="00564209" w:rsidRDefault="00564209" w:rsidP="00832AB3">
      <w:r>
        <w:separator/>
      </w:r>
    </w:p>
  </w:footnote>
  <w:footnote w:type="continuationSeparator" w:id="0">
    <w:p w14:paraId="5C9AA67C" w14:textId="77777777" w:rsidR="00564209" w:rsidRDefault="00564209" w:rsidP="0083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E3F5" w14:textId="77777777" w:rsidR="00BF393A" w:rsidRDefault="00BF393A" w:rsidP="00832AB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8E320" w14:textId="77777777" w:rsidR="00BF393A" w:rsidRDefault="00BF393A" w:rsidP="008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7D2" w14:textId="77777777" w:rsidR="00357562" w:rsidRDefault="00357562" w:rsidP="00832AB3">
    <w:pPr>
      <w:pStyle w:val="Header"/>
      <w:rPr>
        <w:rFonts w:ascii="Trebuchet MS" w:hAnsi="Trebuchet MS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8299156" wp14:editId="0DB95302">
          <wp:simplePos x="0" y="0"/>
          <wp:positionH relativeFrom="margin">
            <wp:align>right</wp:align>
          </wp:positionH>
          <wp:positionV relativeFrom="page">
            <wp:posOffset>354965</wp:posOffset>
          </wp:positionV>
          <wp:extent cx="2519680" cy="563880"/>
          <wp:effectExtent l="0" t="0" r="0" b="762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480A8" w14:textId="77777777" w:rsidR="006E55C5" w:rsidRDefault="006E55C5" w:rsidP="008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61"/>
    <w:multiLevelType w:val="hybridMultilevel"/>
    <w:tmpl w:val="120810C4"/>
    <w:lvl w:ilvl="0" w:tplc="77207676">
      <w:start w:val="1"/>
      <w:numFmt w:val="decimal"/>
      <w:lvlText w:val="%1."/>
      <w:lvlJc w:val="left"/>
      <w:pPr>
        <w:ind w:left="1440" w:hanging="360"/>
      </w:pPr>
    </w:lvl>
    <w:lvl w:ilvl="1" w:tplc="87D0B15A">
      <w:start w:val="1"/>
      <w:numFmt w:val="lowerLetter"/>
      <w:pStyle w:val="ListParagraph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75CF3"/>
    <w:multiLevelType w:val="hybridMultilevel"/>
    <w:tmpl w:val="3F62FE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3E59"/>
    <w:multiLevelType w:val="hybridMultilevel"/>
    <w:tmpl w:val="CA3E1F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3BEC"/>
    <w:multiLevelType w:val="hybridMultilevel"/>
    <w:tmpl w:val="331C3A7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34002"/>
    <w:multiLevelType w:val="hybridMultilevel"/>
    <w:tmpl w:val="09CAF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356A"/>
    <w:multiLevelType w:val="hybridMultilevel"/>
    <w:tmpl w:val="80AEF92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95B"/>
    <w:multiLevelType w:val="hybridMultilevel"/>
    <w:tmpl w:val="4AB67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6A42"/>
    <w:multiLevelType w:val="multilevel"/>
    <w:tmpl w:val="CBC03E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D3F34E9"/>
    <w:multiLevelType w:val="hybridMultilevel"/>
    <w:tmpl w:val="32765D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7158"/>
    <w:multiLevelType w:val="multilevel"/>
    <w:tmpl w:val="B016E2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BA167DB"/>
    <w:multiLevelType w:val="hybridMultilevel"/>
    <w:tmpl w:val="1B2A9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36598"/>
    <w:multiLevelType w:val="hybridMultilevel"/>
    <w:tmpl w:val="7FA69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7720"/>
    <w:multiLevelType w:val="hybridMultilevel"/>
    <w:tmpl w:val="CC12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469134">
    <w:abstractNumId w:val="7"/>
  </w:num>
  <w:num w:numId="2" w16cid:durableId="365910077">
    <w:abstractNumId w:val="9"/>
  </w:num>
  <w:num w:numId="3" w16cid:durableId="2063363161">
    <w:abstractNumId w:val="9"/>
  </w:num>
  <w:num w:numId="4" w16cid:durableId="33163611">
    <w:abstractNumId w:val="7"/>
  </w:num>
  <w:num w:numId="5" w16cid:durableId="331878242">
    <w:abstractNumId w:val="0"/>
  </w:num>
  <w:num w:numId="6" w16cid:durableId="1175724415">
    <w:abstractNumId w:val="11"/>
  </w:num>
  <w:num w:numId="7" w16cid:durableId="1560894423">
    <w:abstractNumId w:val="8"/>
  </w:num>
  <w:num w:numId="8" w16cid:durableId="220792884">
    <w:abstractNumId w:val="3"/>
  </w:num>
  <w:num w:numId="9" w16cid:durableId="1637955627">
    <w:abstractNumId w:val="3"/>
  </w:num>
  <w:num w:numId="10" w16cid:durableId="141508425">
    <w:abstractNumId w:val="11"/>
  </w:num>
  <w:num w:numId="11" w16cid:durableId="1576667404">
    <w:abstractNumId w:val="2"/>
  </w:num>
  <w:num w:numId="12" w16cid:durableId="1619097555">
    <w:abstractNumId w:val="5"/>
  </w:num>
  <w:num w:numId="13" w16cid:durableId="13594261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5130921">
    <w:abstractNumId w:val="10"/>
  </w:num>
  <w:num w:numId="15" w16cid:durableId="812334008">
    <w:abstractNumId w:val="4"/>
  </w:num>
  <w:num w:numId="16" w16cid:durableId="330253012">
    <w:abstractNumId w:val="12"/>
  </w:num>
  <w:num w:numId="17" w16cid:durableId="2091196642">
    <w:abstractNumId w:val="6"/>
  </w:num>
  <w:num w:numId="18" w16cid:durableId="102806849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0"/>
    <w:rsid w:val="000062BD"/>
    <w:rsid w:val="00011842"/>
    <w:rsid w:val="000127FC"/>
    <w:rsid w:val="00012A15"/>
    <w:rsid w:val="000250B7"/>
    <w:rsid w:val="000253C7"/>
    <w:rsid w:val="000322E0"/>
    <w:rsid w:val="00042130"/>
    <w:rsid w:val="00044816"/>
    <w:rsid w:val="00056812"/>
    <w:rsid w:val="000603A1"/>
    <w:rsid w:val="000737E0"/>
    <w:rsid w:val="00094842"/>
    <w:rsid w:val="000A67C5"/>
    <w:rsid w:val="000C02D5"/>
    <w:rsid w:val="000C7830"/>
    <w:rsid w:val="000E09D1"/>
    <w:rsid w:val="000E1870"/>
    <w:rsid w:val="000E4640"/>
    <w:rsid w:val="000E578C"/>
    <w:rsid w:val="000F3436"/>
    <w:rsid w:val="00105284"/>
    <w:rsid w:val="00107A52"/>
    <w:rsid w:val="001121AD"/>
    <w:rsid w:val="001234D8"/>
    <w:rsid w:val="00124C73"/>
    <w:rsid w:val="00133104"/>
    <w:rsid w:val="00135F5A"/>
    <w:rsid w:val="00137605"/>
    <w:rsid w:val="00146E1D"/>
    <w:rsid w:val="00160DED"/>
    <w:rsid w:val="00165D12"/>
    <w:rsid w:val="001763B5"/>
    <w:rsid w:val="0018282C"/>
    <w:rsid w:val="00186A51"/>
    <w:rsid w:val="001A1487"/>
    <w:rsid w:val="001A24A8"/>
    <w:rsid w:val="001A6295"/>
    <w:rsid w:val="001A6754"/>
    <w:rsid w:val="001C3653"/>
    <w:rsid w:val="001C3B20"/>
    <w:rsid w:val="001C67B6"/>
    <w:rsid w:val="001D45AC"/>
    <w:rsid w:val="001E2F68"/>
    <w:rsid w:val="001F7752"/>
    <w:rsid w:val="00205ECD"/>
    <w:rsid w:val="002170E7"/>
    <w:rsid w:val="002277A5"/>
    <w:rsid w:val="00233927"/>
    <w:rsid w:val="00237AD8"/>
    <w:rsid w:val="00245845"/>
    <w:rsid w:val="002472F4"/>
    <w:rsid w:val="0027606E"/>
    <w:rsid w:val="002832ED"/>
    <w:rsid w:val="00283862"/>
    <w:rsid w:val="00284EFF"/>
    <w:rsid w:val="002A44EC"/>
    <w:rsid w:val="002B4134"/>
    <w:rsid w:val="002B5772"/>
    <w:rsid w:val="002C07E5"/>
    <w:rsid w:val="002C270B"/>
    <w:rsid w:val="002D32B9"/>
    <w:rsid w:val="002D5344"/>
    <w:rsid w:val="002E12E6"/>
    <w:rsid w:val="002E6E00"/>
    <w:rsid w:val="002F3543"/>
    <w:rsid w:val="002F70DC"/>
    <w:rsid w:val="002F7380"/>
    <w:rsid w:val="00304473"/>
    <w:rsid w:val="003053B5"/>
    <w:rsid w:val="00305A04"/>
    <w:rsid w:val="003140FC"/>
    <w:rsid w:val="003209EF"/>
    <w:rsid w:val="00321D01"/>
    <w:rsid w:val="003258DC"/>
    <w:rsid w:val="00330FE4"/>
    <w:rsid w:val="00351085"/>
    <w:rsid w:val="00351ECB"/>
    <w:rsid w:val="00352E27"/>
    <w:rsid w:val="00355849"/>
    <w:rsid w:val="00357562"/>
    <w:rsid w:val="0036418E"/>
    <w:rsid w:val="00364BA3"/>
    <w:rsid w:val="00365196"/>
    <w:rsid w:val="0037123C"/>
    <w:rsid w:val="00380506"/>
    <w:rsid w:val="003942CB"/>
    <w:rsid w:val="003A0BA1"/>
    <w:rsid w:val="003A2A7F"/>
    <w:rsid w:val="003A3578"/>
    <w:rsid w:val="003B1219"/>
    <w:rsid w:val="003B7D7D"/>
    <w:rsid w:val="003C3E64"/>
    <w:rsid w:val="003D1CE8"/>
    <w:rsid w:val="003D3723"/>
    <w:rsid w:val="003D7E05"/>
    <w:rsid w:val="003E3973"/>
    <w:rsid w:val="003F1417"/>
    <w:rsid w:val="003F1A31"/>
    <w:rsid w:val="003F1E1C"/>
    <w:rsid w:val="003F44F3"/>
    <w:rsid w:val="00414468"/>
    <w:rsid w:val="004350B3"/>
    <w:rsid w:val="00442BF6"/>
    <w:rsid w:val="00455E99"/>
    <w:rsid w:val="004561E6"/>
    <w:rsid w:val="00465D96"/>
    <w:rsid w:val="00475810"/>
    <w:rsid w:val="0049585D"/>
    <w:rsid w:val="00496D17"/>
    <w:rsid w:val="004B1730"/>
    <w:rsid w:val="004B36A2"/>
    <w:rsid w:val="004C084B"/>
    <w:rsid w:val="004C1DD3"/>
    <w:rsid w:val="004D38D1"/>
    <w:rsid w:val="004D7DEF"/>
    <w:rsid w:val="004E38F2"/>
    <w:rsid w:val="004F7853"/>
    <w:rsid w:val="00502118"/>
    <w:rsid w:val="00502BA8"/>
    <w:rsid w:val="00506132"/>
    <w:rsid w:val="005218ED"/>
    <w:rsid w:val="0052436E"/>
    <w:rsid w:val="00533519"/>
    <w:rsid w:val="00545559"/>
    <w:rsid w:val="00545765"/>
    <w:rsid w:val="005558A5"/>
    <w:rsid w:val="00562F3D"/>
    <w:rsid w:val="00564209"/>
    <w:rsid w:val="00573233"/>
    <w:rsid w:val="00573FEA"/>
    <w:rsid w:val="005835DB"/>
    <w:rsid w:val="00585CFF"/>
    <w:rsid w:val="0059557E"/>
    <w:rsid w:val="005A0E5D"/>
    <w:rsid w:val="005A7921"/>
    <w:rsid w:val="005B153F"/>
    <w:rsid w:val="005B3A55"/>
    <w:rsid w:val="005B7312"/>
    <w:rsid w:val="005F1001"/>
    <w:rsid w:val="006123A7"/>
    <w:rsid w:val="006178AD"/>
    <w:rsid w:val="0062207D"/>
    <w:rsid w:val="00624494"/>
    <w:rsid w:val="00626912"/>
    <w:rsid w:val="00627A12"/>
    <w:rsid w:val="00630EE5"/>
    <w:rsid w:val="00634BDC"/>
    <w:rsid w:val="0064039F"/>
    <w:rsid w:val="00664C85"/>
    <w:rsid w:val="0067412C"/>
    <w:rsid w:val="00674E5E"/>
    <w:rsid w:val="00694A7C"/>
    <w:rsid w:val="006A4218"/>
    <w:rsid w:val="006A7A7C"/>
    <w:rsid w:val="006B2516"/>
    <w:rsid w:val="006B2C05"/>
    <w:rsid w:val="006D1AD5"/>
    <w:rsid w:val="006D7DAC"/>
    <w:rsid w:val="006E55C5"/>
    <w:rsid w:val="006E5879"/>
    <w:rsid w:val="006F7865"/>
    <w:rsid w:val="00700571"/>
    <w:rsid w:val="00700930"/>
    <w:rsid w:val="007036F7"/>
    <w:rsid w:val="00704B30"/>
    <w:rsid w:val="007138DF"/>
    <w:rsid w:val="00720587"/>
    <w:rsid w:val="00722CBE"/>
    <w:rsid w:val="007347C2"/>
    <w:rsid w:val="00737ED7"/>
    <w:rsid w:val="00744C2B"/>
    <w:rsid w:val="0076451E"/>
    <w:rsid w:val="00773414"/>
    <w:rsid w:val="007734DD"/>
    <w:rsid w:val="007845F9"/>
    <w:rsid w:val="00791C4B"/>
    <w:rsid w:val="007A2ABE"/>
    <w:rsid w:val="007A47F1"/>
    <w:rsid w:val="007B3977"/>
    <w:rsid w:val="007B6D77"/>
    <w:rsid w:val="007B7662"/>
    <w:rsid w:val="007C2066"/>
    <w:rsid w:val="007E0DB1"/>
    <w:rsid w:val="007E60A2"/>
    <w:rsid w:val="007F4466"/>
    <w:rsid w:val="0080084D"/>
    <w:rsid w:val="0080709A"/>
    <w:rsid w:val="00812381"/>
    <w:rsid w:val="00816EBC"/>
    <w:rsid w:val="00825FFC"/>
    <w:rsid w:val="00832AB3"/>
    <w:rsid w:val="00840C5F"/>
    <w:rsid w:val="008450D2"/>
    <w:rsid w:val="00851BF1"/>
    <w:rsid w:val="00853152"/>
    <w:rsid w:val="00860434"/>
    <w:rsid w:val="00874BD6"/>
    <w:rsid w:val="00887A67"/>
    <w:rsid w:val="008915D2"/>
    <w:rsid w:val="008967F0"/>
    <w:rsid w:val="008A6B09"/>
    <w:rsid w:val="008B0110"/>
    <w:rsid w:val="008B26A6"/>
    <w:rsid w:val="008B5C1B"/>
    <w:rsid w:val="008B6C67"/>
    <w:rsid w:val="008C0DB2"/>
    <w:rsid w:val="008D12E2"/>
    <w:rsid w:val="008D7A9C"/>
    <w:rsid w:val="008E019A"/>
    <w:rsid w:val="008E178E"/>
    <w:rsid w:val="008E3130"/>
    <w:rsid w:val="008E4AD6"/>
    <w:rsid w:val="008E511A"/>
    <w:rsid w:val="0090271A"/>
    <w:rsid w:val="00902A5B"/>
    <w:rsid w:val="00904966"/>
    <w:rsid w:val="009160A8"/>
    <w:rsid w:val="009250B8"/>
    <w:rsid w:val="0092727C"/>
    <w:rsid w:val="0092764F"/>
    <w:rsid w:val="00931F11"/>
    <w:rsid w:val="00934A99"/>
    <w:rsid w:val="00934EBC"/>
    <w:rsid w:val="00972D04"/>
    <w:rsid w:val="0098508E"/>
    <w:rsid w:val="009B4955"/>
    <w:rsid w:val="009B6DB1"/>
    <w:rsid w:val="009C1A9F"/>
    <w:rsid w:val="009C6449"/>
    <w:rsid w:val="009D01AE"/>
    <w:rsid w:val="009D273B"/>
    <w:rsid w:val="009E1DEC"/>
    <w:rsid w:val="009E56E9"/>
    <w:rsid w:val="009E7217"/>
    <w:rsid w:val="00A01F81"/>
    <w:rsid w:val="00A02622"/>
    <w:rsid w:val="00A06E95"/>
    <w:rsid w:val="00A16E73"/>
    <w:rsid w:val="00A215C8"/>
    <w:rsid w:val="00A2555F"/>
    <w:rsid w:val="00A301D9"/>
    <w:rsid w:val="00A332D8"/>
    <w:rsid w:val="00A3336E"/>
    <w:rsid w:val="00A34D0C"/>
    <w:rsid w:val="00A35775"/>
    <w:rsid w:val="00A36AE0"/>
    <w:rsid w:val="00A43303"/>
    <w:rsid w:val="00A547A5"/>
    <w:rsid w:val="00A6180A"/>
    <w:rsid w:val="00A63445"/>
    <w:rsid w:val="00A72FDF"/>
    <w:rsid w:val="00A73486"/>
    <w:rsid w:val="00A84F9A"/>
    <w:rsid w:val="00A866A9"/>
    <w:rsid w:val="00AA3496"/>
    <w:rsid w:val="00AA44A5"/>
    <w:rsid w:val="00AA75BB"/>
    <w:rsid w:val="00AB1AFD"/>
    <w:rsid w:val="00AD05BF"/>
    <w:rsid w:val="00AE4BE6"/>
    <w:rsid w:val="00AE5C71"/>
    <w:rsid w:val="00B01C41"/>
    <w:rsid w:val="00B1245F"/>
    <w:rsid w:val="00B140B2"/>
    <w:rsid w:val="00B16664"/>
    <w:rsid w:val="00B16AD5"/>
    <w:rsid w:val="00B33D97"/>
    <w:rsid w:val="00B472D7"/>
    <w:rsid w:val="00B5509B"/>
    <w:rsid w:val="00B60FA2"/>
    <w:rsid w:val="00B66109"/>
    <w:rsid w:val="00B841DF"/>
    <w:rsid w:val="00B93D21"/>
    <w:rsid w:val="00BA4929"/>
    <w:rsid w:val="00BB6BD9"/>
    <w:rsid w:val="00BC2942"/>
    <w:rsid w:val="00BC5AB9"/>
    <w:rsid w:val="00BC72C2"/>
    <w:rsid w:val="00BD740D"/>
    <w:rsid w:val="00BE3AC8"/>
    <w:rsid w:val="00BE4F57"/>
    <w:rsid w:val="00BF393A"/>
    <w:rsid w:val="00C01A79"/>
    <w:rsid w:val="00C075CE"/>
    <w:rsid w:val="00C07A24"/>
    <w:rsid w:val="00C07C40"/>
    <w:rsid w:val="00C14577"/>
    <w:rsid w:val="00C1661D"/>
    <w:rsid w:val="00C32E51"/>
    <w:rsid w:val="00C37F59"/>
    <w:rsid w:val="00C42BD7"/>
    <w:rsid w:val="00C43689"/>
    <w:rsid w:val="00C44188"/>
    <w:rsid w:val="00C45B59"/>
    <w:rsid w:val="00C5547F"/>
    <w:rsid w:val="00C57854"/>
    <w:rsid w:val="00C6580E"/>
    <w:rsid w:val="00C70516"/>
    <w:rsid w:val="00C707D8"/>
    <w:rsid w:val="00C71B51"/>
    <w:rsid w:val="00C770F7"/>
    <w:rsid w:val="00C8777E"/>
    <w:rsid w:val="00C956AD"/>
    <w:rsid w:val="00C9594C"/>
    <w:rsid w:val="00C97044"/>
    <w:rsid w:val="00CA3142"/>
    <w:rsid w:val="00CA6A35"/>
    <w:rsid w:val="00CB098A"/>
    <w:rsid w:val="00CD1269"/>
    <w:rsid w:val="00CD2710"/>
    <w:rsid w:val="00D03C71"/>
    <w:rsid w:val="00D17B61"/>
    <w:rsid w:val="00D274A2"/>
    <w:rsid w:val="00D31CCA"/>
    <w:rsid w:val="00D34EAB"/>
    <w:rsid w:val="00D4472C"/>
    <w:rsid w:val="00D472CA"/>
    <w:rsid w:val="00D5131A"/>
    <w:rsid w:val="00D53389"/>
    <w:rsid w:val="00D55431"/>
    <w:rsid w:val="00D7244A"/>
    <w:rsid w:val="00D76529"/>
    <w:rsid w:val="00D844C2"/>
    <w:rsid w:val="00D86D59"/>
    <w:rsid w:val="00D90C8E"/>
    <w:rsid w:val="00DA60EE"/>
    <w:rsid w:val="00DB02F6"/>
    <w:rsid w:val="00DC0C5D"/>
    <w:rsid w:val="00DC1B90"/>
    <w:rsid w:val="00DD3CC0"/>
    <w:rsid w:val="00DE5C4C"/>
    <w:rsid w:val="00E11436"/>
    <w:rsid w:val="00E141B4"/>
    <w:rsid w:val="00E35DCA"/>
    <w:rsid w:val="00E361A4"/>
    <w:rsid w:val="00E44967"/>
    <w:rsid w:val="00E50479"/>
    <w:rsid w:val="00E562DF"/>
    <w:rsid w:val="00E87564"/>
    <w:rsid w:val="00E96895"/>
    <w:rsid w:val="00E972B9"/>
    <w:rsid w:val="00EA2D5E"/>
    <w:rsid w:val="00EA7529"/>
    <w:rsid w:val="00EB434B"/>
    <w:rsid w:val="00ED1378"/>
    <w:rsid w:val="00EF0B52"/>
    <w:rsid w:val="00EF5B28"/>
    <w:rsid w:val="00F01C57"/>
    <w:rsid w:val="00F16DA6"/>
    <w:rsid w:val="00F227E9"/>
    <w:rsid w:val="00F24138"/>
    <w:rsid w:val="00F25503"/>
    <w:rsid w:val="00F56A70"/>
    <w:rsid w:val="00F57D52"/>
    <w:rsid w:val="00F61CFA"/>
    <w:rsid w:val="00F67075"/>
    <w:rsid w:val="00F737A7"/>
    <w:rsid w:val="00F749C3"/>
    <w:rsid w:val="00F80C46"/>
    <w:rsid w:val="00F9431A"/>
    <w:rsid w:val="00FA22EF"/>
    <w:rsid w:val="00FA40AF"/>
    <w:rsid w:val="00FA7E6B"/>
    <w:rsid w:val="00FB5398"/>
    <w:rsid w:val="00FB548F"/>
    <w:rsid w:val="00FB69AA"/>
    <w:rsid w:val="00FC18C7"/>
    <w:rsid w:val="00FE322F"/>
    <w:rsid w:val="00FE5A74"/>
    <w:rsid w:val="00FF0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9FF3F31"/>
  <w15:docId w15:val="{B88F6BBD-EB06-4685-A9A3-09A47E1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B3"/>
    <w:pPr>
      <w:spacing w:after="240" w:line="360" w:lineRule="auto"/>
      <w:jc w:val="both"/>
    </w:pPr>
    <w:rPr>
      <w:rFonts w:ascii="Arial" w:eastAsia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12C"/>
    <w:pPr>
      <w:keepNext/>
      <w:keepLines/>
      <w:spacing w:before="80" w:after="0" w:line="276" w:lineRule="auto"/>
      <w:jc w:val="left"/>
      <w:outlineLvl w:val="0"/>
    </w:pPr>
    <w:rPr>
      <w:rFonts w:eastAsiaTheme="majorEastAsia"/>
      <w:b/>
      <w:bCs/>
      <w:sz w:val="32"/>
      <w:szCs w:val="32"/>
      <w:u w:color="C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12C"/>
    <w:pPr>
      <w:keepNext/>
      <w:keepLines/>
      <w:spacing w:before="40"/>
      <w:jc w:val="left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7412C"/>
    <w:pPr>
      <w:outlineLvl w:val="2"/>
    </w:pPr>
    <w:rPr>
      <w:b w:val="0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71A"/>
    <w:pPr>
      <w:keepNext/>
      <w:keepLines/>
      <w:spacing w:before="40"/>
      <w:outlineLvl w:val="3"/>
    </w:pPr>
    <w:rPr>
      <w:rFonts w:eastAsiaTheme="majorEastAsia"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71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A938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71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7025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71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025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71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71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59BD"/>
    <w:pPr>
      <w:tabs>
        <w:tab w:val="center" w:pos="4320"/>
        <w:tab w:val="right" w:pos="8640"/>
      </w:tabs>
    </w:pPr>
    <w:rPr>
      <w:szCs w:val="21"/>
    </w:rPr>
  </w:style>
  <w:style w:type="paragraph" w:styleId="Footer">
    <w:name w:val="footer"/>
    <w:basedOn w:val="Normal"/>
    <w:link w:val="FooterChar"/>
    <w:uiPriority w:val="99"/>
    <w:qFormat/>
    <w:rsid w:val="006B2C05"/>
    <w:pPr>
      <w:pBdr>
        <w:top w:val="single" w:sz="4" w:space="1" w:color="auto"/>
      </w:pBd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2C05"/>
    <w:rPr>
      <w:rFonts w:ascii="Arial" w:eastAsia="Arial" w:hAnsi="Arial" w:cs="Arial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C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652DE"/>
  </w:style>
  <w:style w:type="character" w:customStyle="1" w:styleId="Heading1Char">
    <w:name w:val="Heading 1 Char"/>
    <w:basedOn w:val="DefaultParagraphFont"/>
    <w:link w:val="Heading1"/>
    <w:uiPriority w:val="9"/>
    <w:rsid w:val="0067412C"/>
    <w:rPr>
      <w:rFonts w:ascii="Arial" w:eastAsiaTheme="majorEastAsia" w:hAnsi="Arial" w:cs="Arial"/>
      <w:b/>
      <w:bCs/>
      <w:sz w:val="32"/>
      <w:szCs w:val="32"/>
      <w:u w:color="C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412C"/>
    <w:rPr>
      <w:rFonts w:ascii="Arial" w:eastAsiaTheme="majorEastAsia" w:hAnsi="Arial" w:cs="Arial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412C"/>
    <w:rPr>
      <w:rFonts w:ascii="Arial" w:eastAsiaTheme="majorEastAsia" w:hAnsi="Arial" w:cs="Arial"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71A"/>
    <w:rPr>
      <w:rFonts w:ascii="Arial" w:eastAsiaTheme="majorEastAsia" w:hAnsi="Arial" w:cs="Arial"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71A"/>
    <w:rPr>
      <w:rFonts w:asciiTheme="majorHAnsi" w:eastAsiaTheme="majorEastAsia" w:hAnsiTheme="majorHAnsi" w:cstheme="majorBidi"/>
      <w:color w:val="A9381A" w:themeColor="accent1" w:themeShade="B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71A"/>
    <w:rPr>
      <w:rFonts w:asciiTheme="majorHAnsi" w:eastAsiaTheme="majorEastAsia" w:hAnsiTheme="majorHAnsi" w:cstheme="majorBidi"/>
      <w:color w:val="702511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1A"/>
    <w:rPr>
      <w:rFonts w:asciiTheme="majorHAnsi" w:eastAsiaTheme="majorEastAsia" w:hAnsiTheme="majorHAnsi" w:cstheme="majorBidi"/>
      <w:i/>
      <w:iCs/>
      <w:color w:val="702511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71A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67412C"/>
    <w:pPr>
      <w:keepNext w:val="0"/>
      <w:keepLines w:val="0"/>
      <w:spacing w:before="0" w:after="300"/>
      <w:contextualSpacing/>
      <w:outlineLvl w:val="9"/>
    </w:pPr>
    <w:rPr>
      <w:cap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12C"/>
    <w:rPr>
      <w:rFonts w:ascii="Arial" w:eastAsiaTheme="majorEastAsia" w:hAnsi="Arial" w:cs="Arial"/>
      <w:b/>
      <w:bCs/>
      <w:caps/>
      <w:spacing w:val="5"/>
      <w:kern w:val="28"/>
      <w:sz w:val="52"/>
      <w:szCs w:val="52"/>
      <w:u w:color="C00000"/>
      <w:lang w:val="en-GB"/>
    </w:rPr>
  </w:style>
  <w:style w:type="paragraph" w:styleId="ListParagraph">
    <w:name w:val="List Paragraph"/>
    <w:basedOn w:val="Normal"/>
    <w:uiPriority w:val="72"/>
    <w:qFormat/>
    <w:rsid w:val="006B2C05"/>
    <w:pPr>
      <w:numPr>
        <w:ilvl w:val="1"/>
        <w:numId w:val="5"/>
      </w:numPr>
      <w:ind w:left="426" w:hanging="426"/>
      <w:contextualSpacing/>
      <w:jc w:val="left"/>
    </w:pPr>
    <w:rPr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71A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271A"/>
    <w:pPr>
      <w:spacing w:after="200"/>
    </w:pPr>
    <w:rPr>
      <w:b/>
      <w:bCs/>
      <w:color w:val="DE4F28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71A"/>
    <w:pPr>
      <w:numPr>
        <w:ilvl w:val="1"/>
      </w:numPr>
    </w:pPr>
    <w:rPr>
      <w:rFonts w:asciiTheme="majorHAnsi" w:eastAsiaTheme="majorEastAsia" w:hAnsiTheme="majorHAnsi" w:cstheme="majorBidi"/>
      <w:i/>
      <w:iCs/>
      <w:color w:val="DE4F28" w:themeColor="accent1"/>
      <w:spacing w:val="15"/>
    </w:rPr>
  </w:style>
  <w:style w:type="character" w:customStyle="1" w:styleId="SubtitleChar">
    <w:name w:val="Subtitle Char"/>
    <w:link w:val="Subtitle"/>
    <w:uiPriority w:val="11"/>
    <w:rsid w:val="0090271A"/>
    <w:rPr>
      <w:rFonts w:asciiTheme="majorHAnsi" w:eastAsiaTheme="majorEastAsia" w:hAnsiTheme="majorHAnsi" w:cstheme="majorBidi"/>
      <w:i/>
      <w:iCs/>
      <w:color w:val="DE4F28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7412C"/>
    <w:rPr>
      <w:rFonts w:ascii="Arial" w:hAnsi="Arial" w:cs="Arial"/>
      <w:b/>
      <w:bCs/>
    </w:rPr>
  </w:style>
  <w:style w:type="character" w:styleId="Emphasis">
    <w:name w:val="Emphasis"/>
    <w:uiPriority w:val="20"/>
    <w:qFormat/>
    <w:rsid w:val="0067412C"/>
    <w:rPr>
      <w:rFonts w:ascii="Arial" w:hAnsi="Arial" w:cs="Arial"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90271A"/>
    <w:rPr>
      <w:szCs w:val="21"/>
    </w:rPr>
  </w:style>
  <w:style w:type="character" w:customStyle="1" w:styleId="NoSpacingChar">
    <w:name w:val="No Spacing Char"/>
    <w:link w:val="NoSpacing"/>
    <w:uiPriority w:val="99"/>
    <w:rsid w:val="0090271A"/>
    <w:rPr>
      <w:rFonts w:ascii="Arial" w:hAnsi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73"/>
    <w:qFormat/>
    <w:rsid w:val="00D472CA"/>
    <w:pPr>
      <w:jc w:val="right"/>
    </w:pPr>
    <w:rPr>
      <w:i/>
      <w:iCs/>
      <w:color w:val="000000" w:themeColor="text1"/>
      <w:szCs w:val="21"/>
    </w:rPr>
  </w:style>
  <w:style w:type="character" w:customStyle="1" w:styleId="QuoteChar">
    <w:name w:val="Quote Char"/>
    <w:link w:val="Quote"/>
    <w:uiPriority w:val="73"/>
    <w:rsid w:val="00D472CA"/>
    <w:rPr>
      <w:rFonts w:ascii="Arial" w:hAnsi="Arial"/>
      <w:i/>
      <w:iCs/>
      <w:color w:val="000000" w:themeColor="text1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0271A"/>
    <w:pPr>
      <w:pBdr>
        <w:bottom w:val="single" w:sz="4" w:space="4" w:color="DE4F28" w:themeColor="accent1"/>
      </w:pBdr>
      <w:spacing w:before="200" w:after="280"/>
      <w:ind w:left="936" w:right="936"/>
    </w:pPr>
    <w:rPr>
      <w:b/>
      <w:bCs/>
      <w:i/>
      <w:iCs/>
      <w:color w:val="DE4F28" w:themeColor="accent1"/>
      <w:szCs w:val="21"/>
    </w:rPr>
  </w:style>
  <w:style w:type="character" w:customStyle="1" w:styleId="IntenseQuoteChar">
    <w:name w:val="Intense Quote Char"/>
    <w:link w:val="IntenseQuote"/>
    <w:uiPriority w:val="60"/>
    <w:rsid w:val="0090271A"/>
    <w:rPr>
      <w:rFonts w:ascii="Arial" w:hAnsi="Arial"/>
      <w:b/>
      <w:bCs/>
      <w:i/>
      <w:iCs/>
      <w:color w:val="DE4F28" w:themeColor="accent1"/>
      <w:sz w:val="21"/>
      <w:szCs w:val="21"/>
    </w:rPr>
  </w:style>
  <w:style w:type="character" w:styleId="SubtleEmphasis">
    <w:name w:val="Subtle Emphasis"/>
    <w:uiPriority w:val="65"/>
    <w:qFormat/>
    <w:rsid w:val="0090271A"/>
    <w:rPr>
      <w:i/>
      <w:iCs/>
      <w:color w:val="808080" w:themeColor="text1" w:themeTint="7F"/>
    </w:rPr>
  </w:style>
  <w:style w:type="character" w:styleId="IntenseEmphasis">
    <w:name w:val="Intense Emphasis"/>
    <w:uiPriority w:val="66"/>
    <w:qFormat/>
    <w:rsid w:val="0090271A"/>
    <w:rPr>
      <w:b/>
      <w:bCs/>
      <w:i/>
      <w:iCs/>
      <w:color w:val="DE4F28" w:themeColor="accent1"/>
    </w:rPr>
  </w:style>
  <w:style w:type="character" w:styleId="SubtleReference">
    <w:name w:val="Subtle Reference"/>
    <w:uiPriority w:val="67"/>
    <w:rsid w:val="0090271A"/>
    <w:rPr>
      <w:smallCaps/>
      <w:color w:val="8BA43E" w:themeColor="accent2"/>
      <w:u w:val="single"/>
    </w:rPr>
  </w:style>
  <w:style w:type="character" w:styleId="IntenseReference">
    <w:name w:val="Intense Reference"/>
    <w:uiPriority w:val="68"/>
    <w:rsid w:val="0090271A"/>
    <w:rPr>
      <w:b/>
      <w:bCs/>
      <w:smallCaps/>
      <w:color w:val="8BA43E" w:themeColor="accent2"/>
      <w:spacing w:val="5"/>
      <w:u w:val="single"/>
    </w:rPr>
  </w:style>
  <w:style w:type="character" w:styleId="BookTitle">
    <w:name w:val="Book Title"/>
    <w:uiPriority w:val="69"/>
    <w:rsid w:val="009027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90271A"/>
    <w:pPr>
      <w:spacing w:before="480" w:line="360" w:lineRule="auto"/>
      <w:outlineLvl w:val="9"/>
    </w:pPr>
    <w:rPr>
      <w:rFonts w:asciiTheme="majorHAnsi" w:hAnsiTheme="majorHAnsi" w:cstheme="majorBidi"/>
      <w:color w:val="A9381A" w:themeColor="accent1" w:themeShade="BF"/>
      <w:sz w:val="28"/>
      <w:szCs w:val="28"/>
    </w:rPr>
  </w:style>
  <w:style w:type="paragraph" w:customStyle="1" w:styleId="Table">
    <w:name w:val="Table"/>
    <w:basedOn w:val="Normal"/>
    <w:qFormat/>
    <w:rsid w:val="0067412C"/>
    <w:pPr>
      <w:keepNext/>
      <w:spacing w:before="60" w:after="60"/>
      <w:jc w:val="left"/>
    </w:pPr>
    <w:rPr>
      <w:sz w:val="18"/>
      <w:szCs w:val="21"/>
    </w:rPr>
  </w:style>
  <w:style w:type="character" w:customStyle="1" w:styleId="ms-sitemapdirectional">
    <w:name w:val="ms-sitemapdirectional"/>
    <w:basedOn w:val="DefaultParagraphFont"/>
    <w:rsid w:val="00DD3CC0"/>
  </w:style>
  <w:style w:type="paragraph" w:styleId="FootnoteText">
    <w:name w:val="footnote text"/>
    <w:basedOn w:val="Normal"/>
    <w:link w:val="FootnoteTextChar"/>
    <w:uiPriority w:val="99"/>
    <w:semiHidden/>
    <w:unhideWhenUsed/>
    <w:rsid w:val="007B6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D77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B6D7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02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5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6"/>
    <w:rsid w:val="00674E5E"/>
    <w:tblPr>
      <w:tblStyleRowBandSize w:val="1"/>
      <w:tblStyleColBandSize w:val="1"/>
      <w:tblBorders>
        <w:top w:val="single" w:sz="8" w:space="0" w:color="C5C62F" w:themeColor="accent3"/>
        <w:left w:val="single" w:sz="8" w:space="0" w:color="C5C62F" w:themeColor="accent3"/>
        <w:bottom w:val="single" w:sz="8" w:space="0" w:color="C5C62F" w:themeColor="accent3"/>
        <w:right w:val="single" w:sz="8" w:space="0" w:color="C5C6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6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62F" w:themeColor="accent3"/>
          <w:left w:val="single" w:sz="8" w:space="0" w:color="C5C62F" w:themeColor="accent3"/>
          <w:bottom w:val="single" w:sz="8" w:space="0" w:color="C5C62F" w:themeColor="accent3"/>
          <w:right w:val="single" w:sz="8" w:space="0" w:color="C5C6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62F" w:themeColor="accent3"/>
          <w:left w:val="single" w:sz="8" w:space="0" w:color="C5C62F" w:themeColor="accent3"/>
          <w:bottom w:val="single" w:sz="8" w:space="0" w:color="C5C62F" w:themeColor="accent3"/>
          <w:right w:val="single" w:sz="8" w:space="0" w:color="C5C62F" w:themeColor="accent3"/>
        </w:tcBorders>
      </w:tcPr>
    </w:tblStylePr>
    <w:tblStylePr w:type="band1Horz">
      <w:tblPr/>
      <w:tcPr>
        <w:tcBorders>
          <w:top w:val="single" w:sz="8" w:space="0" w:color="C5C62F" w:themeColor="accent3"/>
          <w:left w:val="single" w:sz="8" w:space="0" w:color="C5C62F" w:themeColor="accent3"/>
          <w:bottom w:val="single" w:sz="8" w:space="0" w:color="C5C62F" w:themeColor="accent3"/>
          <w:right w:val="single" w:sz="8" w:space="0" w:color="C5C62F" w:themeColor="accent3"/>
        </w:tcBorders>
      </w:tcPr>
    </w:tblStylePr>
  </w:style>
  <w:style w:type="table" w:styleId="LightList-Accent2">
    <w:name w:val="Light List Accent 2"/>
    <w:basedOn w:val="TableNormal"/>
    <w:uiPriority w:val="66"/>
    <w:rsid w:val="00931F11"/>
    <w:tblPr>
      <w:tblStyleRowBandSize w:val="1"/>
      <w:tblStyleColBandSize w:val="1"/>
      <w:tblBorders>
        <w:top w:val="single" w:sz="8" w:space="0" w:color="8BA43E" w:themeColor="accent2"/>
        <w:left w:val="single" w:sz="8" w:space="0" w:color="8BA43E" w:themeColor="accent2"/>
        <w:bottom w:val="single" w:sz="8" w:space="0" w:color="8BA43E" w:themeColor="accent2"/>
        <w:right w:val="single" w:sz="8" w:space="0" w:color="8BA4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A4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A43E" w:themeColor="accent2"/>
          <w:left w:val="single" w:sz="8" w:space="0" w:color="8BA43E" w:themeColor="accent2"/>
          <w:bottom w:val="single" w:sz="8" w:space="0" w:color="8BA43E" w:themeColor="accent2"/>
          <w:right w:val="single" w:sz="8" w:space="0" w:color="8BA4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A43E" w:themeColor="accent2"/>
          <w:left w:val="single" w:sz="8" w:space="0" w:color="8BA43E" w:themeColor="accent2"/>
          <w:bottom w:val="single" w:sz="8" w:space="0" w:color="8BA43E" w:themeColor="accent2"/>
          <w:right w:val="single" w:sz="8" w:space="0" w:color="8BA43E" w:themeColor="accent2"/>
        </w:tcBorders>
      </w:tcPr>
    </w:tblStylePr>
    <w:tblStylePr w:type="band1Horz">
      <w:tblPr/>
      <w:tcPr>
        <w:tcBorders>
          <w:top w:val="single" w:sz="8" w:space="0" w:color="8BA43E" w:themeColor="accent2"/>
          <w:left w:val="single" w:sz="8" w:space="0" w:color="8BA43E" w:themeColor="accent2"/>
          <w:bottom w:val="single" w:sz="8" w:space="0" w:color="8BA43E" w:themeColor="accent2"/>
          <w:right w:val="single" w:sz="8" w:space="0" w:color="8BA43E" w:themeColor="accent2"/>
        </w:tcBorders>
      </w:tcPr>
    </w:tblStylePr>
  </w:style>
  <w:style w:type="table" w:styleId="LightShading-Accent2">
    <w:name w:val="Light Shading Accent 2"/>
    <w:basedOn w:val="TableNormal"/>
    <w:uiPriority w:val="30"/>
    <w:qFormat/>
    <w:rsid w:val="007A2ABE"/>
    <w:rPr>
      <w:color w:val="677A2E" w:themeColor="accent2" w:themeShade="BF"/>
    </w:rPr>
    <w:tblPr>
      <w:tblStyleRowBandSize w:val="1"/>
      <w:tblStyleColBandSize w:val="1"/>
      <w:tblBorders>
        <w:top w:val="single" w:sz="8" w:space="0" w:color="8BA43E" w:themeColor="accent2"/>
        <w:bottom w:val="single" w:sz="8" w:space="0" w:color="8BA4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A43E" w:themeColor="accent2"/>
          <w:left w:val="nil"/>
          <w:bottom w:val="single" w:sz="8" w:space="0" w:color="8BA4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A43E" w:themeColor="accent2"/>
          <w:left w:val="nil"/>
          <w:bottom w:val="single" w:sz="8" w:space="0" w:color="8BA4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CB" w:themeFill="accent2" w:themeFillTint="3F"/>
      </w:tcPr>
    </w:tblStylePr>
  </w:style>
  <w:style w:type="table" w:styleId="MediumList1-Accent3">
    <w:name w:val="Medium List 1 Accent 3"/>
    <w:basedOn w:val="TableNormal"/>
    <w:uiPriority w:val="70"/>
    <w:rsid w:val="00C57854"/>
    <w:rPr>
      <w:color w:val="000000" w:themeColor="text1"/>
    </w:rPr>
    <w:tblPr>
      <w:tblStyleRowBandSize w:val="1"/>
      <w:tblStyleColBandSize w:val="1"/>
      <w:tblBorders>
        <w:top w:val="single" w:sz="8" w:space="0" w:color="C5C62F" w:themeColor="accent3"/>
        <w:bottom w:val="single" w:sz="8" w:space="0" w:color="C5C6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62F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5C62F" w:themeColor="accent3"/>
          <w:bottom w:val="single" w:sz="8" w:space="0" w:color="C5C6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62F" w:themeColor="accent3"/>
          <w:bottom w:val="single" w:sz="8" w:space="0" w:color="C5C62F" w:themeColor="accent3"/>
        </w:tcBorders>
      </w:tcPr>
    </w:tblStylePr>
    <w:tblStylePr w:type="band1Vert">
      <w:tblPr/>
      <w:tcPr>
        <w:shd w:val="clear" w:color="auto" w:fill="F2F2C9" w:themeFill="accent3" w:themeFillTint="3F"/>
      </w:tcPr>
    </w:tblStylePr>
    <w:tblStylePr w:type="band1Horz">
      <w:tblPr/>
      <w:tcPr>
        <w:shd w:val="clear" w:color="auto" w:fill="F2F2C9" w:themeFill="accent3" w:themeFillTint="3F"/>
      </w:tcPr>
    </w:tblStylePr>
  </w:style>
  <w:style w:type="character" w:customStyle="1" w:styleId="font3">
    <w:name w:val="font3"/>
    <w:basedOn w:val="DefaultParagraphFont"/>
    <w:rsid w:val="00791C4B"/>
  </w:style>
  <w:style w:type="character" w:customStyle="1" w:styleId="font4">
    <w:name w:val="font4"/>
    <w:basedOn w:val="DefaultParagraphFont"/>
    <w:rsid w:val="00791C4B"/>
  </w:style>
  <w:style w:type="character" w:customStyle="1" w:styleId="font6">
    <w:name w:val="font6"/>
    <w:basedOn w:val="DefaultParagraphFont"/>
    <w:rsid w:val="00791C4B"/>
  </w:style>
  <w:style w:type="character" w:customStyle="1" w:styleId="font5">
    <w:name w:val="font5"/>
    <w:basedOn w:val="DefaultParagraphFont"/>
    <w:rsid w:val="00791C4B"/>
  </w:style>
  <w:style w:type="character" w:customStyle="1" w:styleId="font7">
    <w:name w:val="font7"/>
    <w:basedOn w:val="DefaultParagraphFont"/>
    <w:rsid w:val="00791C4B"/>
  </w:style>
  <w:style w:type="character" w:styleId="PlaceholderText">
    <w:name w:val="Placeholder Text"/>
    <w:basedOn w:val="DefaultParagraphFont"/>
    <w:uiPriority w:val="99"/>
    <w:unhideWhenUsed/>
    <w:rsid w:val="00330FE4"/>
    <w:rPr>
      <w:color w:val="808080"/>
    </w:rPr>
  </w:style>
  <w:style w:type="paragraph" w:customStyle="1" w:styleId="TableParagraph">
    <w:name w:val="Table Paragraph"/>
    <w:basedOn w:val="Normal"/>
    <w:uiPriority w:val="1"/>
    <w:rsid w:val="008531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8B011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44A"/>
    <w:rPr>
      <w:color w:val="605E5C"/>
      <w:shd w:val="clear" w:color="auto" w:fill="E1DFDD"/>
    </w:rPr>
  </w:style>
  <w:style w:type="paragraph" w:customStyle="1" w:styleId="Default">
    <w:name w:val="Default"/>
    <w:rsid w:val="00371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bisi.Sandi\OneDrive%20-%20Eastern%20Cape%20Parks%20and%20Tourism%20Agency\Desktop\Entity\ECPTA%20Stationery\Letterhead\Portrait\Letterhead.dotx" TargetMode="External"/></Relationships>
</file>

<file path=word/theme/theme1.xml><?xml version="1.0" encoding="utf-8"?>
<a:theme xmlns:a="http://schemas.openxmlformats.org/drawingml/2006/main" name="ECPTA">
  <a:themeElements>
    <a:clrScheme name="ECPT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E4F28"/>
      </a:accent1>
      <a:accent2>
        <a:srgbClr val="8BA43E"/>
      </a:accent2>
      <a:accent3>
        <a:srgbClr val="C5C62F"/>
      </a:accent3>
      <a:accent4>
        <a:srgbClr val="67B8B5"/>
      </a:accent4>
      <a:accent5>
        <a:srgbClr val="ECB81E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B356-AA36-4338-9AC2-1A9E6A50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131</TotalTime>
  <Pages>2</Pages>
  <Words>160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ECPTA</Company>
  <LinksUpToDate>false</LinksUpToDate>
  <CharactersWithSpaces>1092</CharactersWithSpaces>
  <SharedDoc>false</SharedDoc>
  <HLinks>
    <vt:vector size="12" baseType="variant">
      <vt:variant>
        <vt:i4>655361</vt:i4>
      </vt:variant>
      <vt:variant>
        <vt:i4>-1</vt:i4>
      </vt:variant>
      <vt:variant>
        <vt:i4>2073</vt:i4>
      </vt:variant>
      <vt:variant>
        <vt:i4>1</vt:i4>
      </vt:variant>
      <vt:variant>
        <vt:lpwstr>back</vt:lpwstr>
      </vt:variant>
      <vt:variant>
        <vt:lpwstr/>
      </vt:variant>
      <vt:variant>
        <vt:i4>8257539</vt:i4>
      </vt:variant>
      <vt:variant>
        <vt:i4>-1</vt:i4>
      </vt:variant>
      <vt:variant>
        <vt:i4>2080</vt:i4>
      </vt:variant>
      <vt:variant>
        <vt:i4>1</vt:i4>
      </vt:variant>
      <vt:variant>
        <vt:lpwstr>A4 stationery-1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Mcebisi Sandi</dc:creator>
  <cp:lastModifiedBy>Bongani Nyikana</cp:lastModifiedBy>
  <cp:revision>38</cp:revision>
  <cp:lastPrinted>2023-04-17T08:19:00Z</cp:lastPrinted>
  <dcterms:created xsi:type="dcterms:W3CDTF">2023-04-14T15:14:00Z</dcterms:created>
  <dcterms:modified xsi:type="dcterms:W3CDTF">2023-04-20T15:18:00Z</dcterms:modified>
</cp:coreProperties>
</file>